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9562EE6" w14:textId="77777777" w:rsidTr="00B732E4">
        <w:trPr>
          <w:trHeight w:val="1987"/>
        </w:trPr>
        <w:tc>
          <w:tcPr>
            <w:tcW w:w="5387" w:type="dxa"/>
          </w:tcPr>
          <w:p w14:paraId="3FF44445" w14:textId="77777777" w:rsidR="00A02197" w:rsidRPr="00A10E66" w:rsidRDefault="00E77359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EC13658" wp14:editId="654EB990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2000" cy="957600"/>
                  <wp:effectExtent l="0" t="0" r="127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2F36EE06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D5CFB20" w14:textId="77777777" w:rsidTr="00B732E4">
        <w:trPr>
          <w:trHeight w:val="1985"/>
        </w:trPr>
        <w:tc>
          <w:tcPr>
            <w:tcW w:w="5387" w:type="dxa"/>
          </w:tcPr>
          <w:p w14:paraId="2A521BC7" w14:textId="59CC634A" w:rsidR="00E03BC9" w:rsidRDefault="002C2763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Katrin Varik</w:t>
              </w:r>
            </w:fldSimple>
          </w:p>
          <w:p w14:paraId="2B005C30" w14:textId="4347FEAC" w:rsidR="00CA0756" w:rsidRDefault="002C2763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Siseministeerium </w:t>
              </w:r>
            </w:fldSimple>
          </w:p>
          <w:p w14:paraId="47DD6E6F" w14:textId="319CFC6D" w:rsidR="00CA0756" w:rsidRPr="004D264D" w:rsidRDefault="002C2763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info@siseministeerium.ee</w:t>
              </w:r>
            </w:fldSimple>
          </w:p>
        </w:tc>
        <w:tc>
          <w:tcPr>
            <w:tcW w:w="3685" w:type="dxa"/>
          </w:tcPr>
          <w:p w14:paraId="14E27FBA" w14:textId="77777777" w:rsidR="00A02197" w:rsidRDefault="00A02197" w:rsidP="00B732E4"/>
          <w:p w14:paraId="504ACF85" w14:textId="77777777" w:rsidR="00A02197" w:rsidRDefault="00A02197" w:rsidP="00B732E4">
            <w:pPr>
              <w:ind w:right="142"/>
            </w:pPr>
          </w:p>
          <w:p w14:paraId="6108100F" w14:textId="5B9E178D" w:rsidR="00A02197" w:rsidRPr="001D4CFB" w:rsidRDefault="0002087B" w:rsidP="0002087B">
            <w:pPr>
              <w:jc w:val="left"/>
            </w:pPr>
            <w:r>
              <w:fldChar w:fldCharType="begin"/>
            </w:r>
            <w:r w:rsidR="002C2763">
              <w:instrText xml:space="preserve"> delta_regDateTime  \* MERGEFORMAT</w:instrText>
            </w:r>
            <w:r>
              <w:fldChar w:fldCharType="separate"/>
            </w:r>
            <w:r w:rsidR="002C2763">
              <w:t>30.11.2025</w:t>
            </w:r>
            <w:r>
              <w:fldChar w:fldCharType="end"/>
            </w:r>
            <w:r w:rsidR="00A02197">
              <w:t xml:space="preserve"> nr </w:t>
            </w:r>
            <w:r>
              <w:rPr>
                <w:lang w:eastAsia="et-EE"/>
              </w:rPr>
              <w:fldChar w:fldCharType="begin"/>
            </w:r>
            <w:r w:rsidR="002C2763">
              <w:rPr>
                <w:lang w:eastAsia="et-EE"/>
              </w:rPr>
              <w:instrText xml:space="preserve"> delta_regNumber  \* MERGEFORMAT</w:instrText>
            </w:r>
            <w:r>
              <w:rPr>
                <w:lang w:eastAsia="et-EE"/>
              </w:rPr>
              <w:fldChar w:fldCharType="separate"/>
            </w:r>
            <w:r w:rsidR="002C2763">
              <w:rPr>
                <w:lang w:eastAsia="et-EE"/>
              </w:rPr>
              <w:t>6.6-1.1/7157-1</w:t>
            </w:r>
            <w:r>
              <w:rPr>
                <w:lang w:eastAsia="et-EE"/>
              </w:rPr>
              <w:fldChar w:fldCharType="end"/>
            </w:r>
          </w:p>
        </w:tc>
      </w:tr>
    </w:tbl>
    <w:p w14:paraId="431AAEC6" w14:textId="527961D3" w:rsidR="00A02197" w:rsidRPr="00E03BC9" w:rsidRDefault="0002087B" w:rsidP="00E03BC9">
      <w:pPr>
        <w:pStyle w:val="Title"/>
      </w:pPr>
      <w:r w:rsidRPr="00E03BC9">
        <w:fldChar w:fldCharType="begin"/>
      </w:r>
      <w:r w:rsidR="002C2763">
        <w:instrText xml:space="preserve"> delta_docName  \* MERGEFORMAT</w:instrText>
      </w:r>
      <w:r w:rsidRPr="00E03BC9">
        <w:fldChar w:fldCharType="separate"/>
      </w:r>
      <w:r w:rsidR="002C2763">
        <w:t xml:space="preserve">Taotlus kinnistu üleandmiseks Riigi Kinnisvara AS'ile (Jaama tn 85, Põlva) </w:t>
      </w:r>
      <w:r w:rsidRPr="00E03BC9">
        <w:fldChar w:fldCharType="end"/>
      </w:r>
    </w:p>
    <w:p w14:paraId="71AFCBF3" w14:textId="77777777" w:rsidR="00A02197" w:rsidRDefault="00A02197" w:rsidP="00E03BC9">
      <w:pPr>
        <w:pStyle w:val="Title"/>
      </w:pPr>
    </w:p>
    <w:p w14:paraId="00302A4F" w14:textId="77777777" w:rsidR="00E03BC9" w:rsidRDefault="00E03BC9" w:rsidP="00E03BC9">
      <w:pPr>
        <w:pStyle w:val="Title"/>
      </w:pPr>
    </w:p>
    <w:p w14:paraId="52D3C415" w14:textId="54CD08BB" w:rsidR="00E03BC9" w:rsidRDefault="0018633C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2C2763">
          <w:t>Katrin Varik</w:t>
        </w:r>
      </w:fldSimple>
    </w:p>
    <w:p w14:paraId="211639FE" w14:textId="77777777" w:rsidR="00E03BC9" w:rsidRDefault="00E03BC9" w:rsidP="00A02197">
      <w:pPr>
        <w:pStyle w:val="Snum"/>
      </w:pPr>
    </w:p>
    <w:p w14:paraId="6CBB7766" w14:textId="77777777" w:rsidR="00A02197" w:rsidRDefault="00A02197" w:rsidP="00A02197">
      <w:pPr>
        <w:pStyle w:val="Snum"/>
      </w:pPr>
    </w:p>
    <w:p w14:paraId="453F4608" w14:textId="77777777" w:rsidR="00EB16ED" w:rsidRPr="00A04455" w:rsidRDefault="00EB16ED" w:rsidP="00EB16ED">
      <w:pPr>
        <w:pStyle w:val="Snum"/>
      </w:pPr>
      <w:r w:rsidRPr="00A04455">
        <w:t xml:space="preserve">Majandus- ja Kommunikatsiooniministeerium andis 19.06.2025 koostatud riigivara üleandmise-vastuvõtmise akti nr 7-2/25/9888 alusel Siseministeeriumi valitsemisele üle Põlva maakonnas Põlva vallas Põlva linnas asuva Jaama tn 85 kinnisasja (kinnistu registriosa nr 13933250, katastritunnus 62201:001:0379, pindala 5692 m², sihtotstarve tootmismaa, riigi kinnisvararegistri objekti kood KV81573, vara bilansiline väärtus 1090 eurot). Põlva Vallavalitsuse korraldusega 26.08.2025 nr 2-3/332 on eeltoodud kinnistule kehtestatud Põlva linna ettevõtlusalade detailplaneering, et kinnistule rajada uus päästekomando. </w:t>
      </w:r>
    </w:p>
    <w:p w14:paraId="276E816A" w14:textId="77777777" w:rsidR="00EB16ED" w:rsidRPr="00A04455" w:rsidRDefault="00EB16ED" w:rsidP="00EB16ED">
      <w:pPr>
        <w:pStyle w:val="Snum"/>
      </w:pPr>
    </w:p>
    <w:p w14:paraId="5567978C" w14:textId="064CA2B9" w:rsidR="00EB16ED" w:rsidRPr="00A04455" w:rsidRDefault="00EB16ED" w:rsidP="00EB16ED">
      <w:pPr>
        <w:pStyle w:val="Snum"/>
      </w:pPr>
      <w:r w:rsidRPr="00A04455">
        <w:t>Selleks, et kinnistule Jaama tn 85, Põlva projekteerida ja ehitada uus päästekomando teeb P</w:t>
      </w:r>
      <w:r w:rsidR="0074052E">
        <w:t>äästeamet</w:t>
      </w:r>
      <w:r w:rsidRPr="00A04455">
        <w:t xml:space="preserve"> ettepaneku anda Jaama tn 85 </w:t>
      </w:r>
      <w:r>
        <w:t xml:space="preserve">kinnistu (SAP inventarinumber </w:t>
      </w:r>
      <w:r w:rsidRPr="00CD0364">
        <w:t>100000119434)</w:t>
      </w:r>
      <w:r>
        <w:t xml:space="preserve"> </w:t>
      </w:r>
      <w:r w:rsidRPr="00A04455">
        <w:t>üle vajaliku varana Riigi Kinnisvara Aktsiaseltsi bilanssi ning sõlmida Riigi Kinnisvara AS-iga üürileping selle kinnistu kasutamiseks.</w:t>
      </w:r>
    </w:p>
    <w:p w14:paraId="3378A998" w14:textId="77777777" w:rsidR="00C11713" w:rsidRDefault="00C11713" w:rsidP="00A02197">
      <w:pPr>
        <w:pStyle w:val="Snum"/>
      </w:pPr>
    </w:p>
    <w:p w14:paraId="370EF3C7" w14:textId="77777777" w:rsidR="00A02197" w:rsidRDefault="00A02197" w:rsidP="00A02197">
      <w:pPr>
        <w:pStyle w:val="Snum"/>
      </w:pPr>
    </w:p>
    <w:p w14:paraId="554FB86B" w14:textId="77777777" w:rsidR="006812F8" w:rsidRDefault="006812F8" w:rsidP="00A02197">
      <w:pPr>
        <w:pStyle w:val="Snum"/>
      </w:pPr>
    </w:p>
    <w:p w14:paraId="53AADEAD" w14:textId="77777777" w:rsidR="00A02197" w:rsidRDefault="0002087B" w:rsidP="00A02197">
      <w:pPr>
        <w:pStyle w:val="Snum"/>
      </w:pPr>
      <w:r>
        <w:t>Lugupidamisega</w:t>
      </w:r>
    </w:p>
    <w:p w14:paraId="5D2D7454" w14:textId="77777777" w:rsidR="00A02197" w:rsidRDefault="00A02197" w:rsidP="00A02197">
      <w:pPr>
        <w:pStyle w:val="Snum"/>
      </w:pPr>
    </w:p>
    <w:p w14:paraId="33D4A06B" w14:textId="77777777" w:rsidR="00A02197" w:rsidRDefault="00A02197" w:rsidP="00A02197">
      <w:pPr>
        <w:pStyle w:val="Snum"/>
      </w:pPr>
    </w:p>
    <w:p w14:paraId="7F1B03E8" w14:textId="77777777" w:rsidR="00A02197" w:rsidRDefault="00A02197" w:rsidP="00A02197">
      <w:pPr>
        <w:pStyle w:val="Snum"/>
      </w:pPr>
    </w:p>
    <w:p w14:paraId="4A71CFB8" w14:textId="77777777" w:rsidR="00A02197" w:rsidRDefault="00A02197" w:rsidP="00A02197">
      <w:pPr>
        <w:pStyle w:val="Snum"/>
      </w:pPr>
    </w:p>
    <w:p w14:paraId="0B3AAA2D" w14:textId="77777777" w:rsidR="00A02197" w:rsidRDefault="00A02197" w:rsidP="00A02197">
      <w:pPr>
        <w:pStyle w:val="Snum"/>
      </w:pPr>
      <w:r>
        <w:t>(allkirjastatud digitaalselt)</w:t>
      </w:r>
    </w:p>
    <w:p w14:paraId="649F3C23" w14:textId="79E91B98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2C276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2C2763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4BD308F8" w14:textId="3A56D91B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2C2763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2C2763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7A0BEE67" w14:textId="66F7A6C0" w:rsidR="00A02197" w:rsidRDefault="00A02197" w:rsidP="00A02197">
      <w:pPr>
        <w:pStyle w:val="Snum"/>
      </w:pPr>
    </w:p>
    <w:p w14:paraId="36C5DD3B" w14:textId="77777777" w:rsidR="00C11713" w:rsidRDefault="00C11713" w:rsidP="00A02197">
      <w:pPr>
        <w:pStyle w:val="Snum"/>
      </w:pPr>
    </w:p>
    <w:p w14:paraId="0036E2E2" w14:textId="77777777" w:rsidR="00A02197" w:rsidRDefault="00A02197" w:rsidP="00A02197">
      <w:pPr>
        <w:pStyle w:val="Snum"/>
      </w:pPr>
    </w:p>
    <w:p w14:paraId="54AA9C11" w14:textId="77777777" w:rsidR="00A02197" w:rsidRDefault="00A02197" w:rsidP="00A02197">
      <w:pPr>
        <w:pStyle w:val="Snum"/>
      </w:pPr>
    </w:p>
    <w:p w14:paraId="0FE84781" w14:textId="77777777" w:rsidR="00A02197" w:rsidRDefault="00A02197" w:rsidP="00A02197">
      <w:pPr>
        <w:pStyle w:val="Snum"/>
      </w:pPr>
    </w:p>
    <w:p w14:paraId="5D0BDA02" w14:textId="44EE8C83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C2763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2C2763">
        <w:rPr>
          <w:lang w:eastAsia="et-EE"/>
        </w:rPr>
        <w:t>Ly Prükk</w:t>
      </w:r>
      <w:r>
        <w:rPr>
          <w:lang w:eastAsia="et-EE"/>
        </w:rPr>
        <w:fldChar w:fldCharType="end"/>
      </w:r>
    </w:p>
    <w:p w14:paraId="2AB756C5" w14:textId="7946E375" w:rsidR="00A02197" w:rsidRDefault="00E77359" w:rsidP="00A02197">
      <w:pPr>
        <w:pStyle w:val="Snum"/>
      </w:pPr>
      <w:r>
        <w:rPr>
          <w:lang w:eastAsia="et-EE"/>
        </w:rPr>
        <w:t>+372</w:t>
      </w:r>
      <w:r w:rsidR="00E66F4A">
        <w:rPr>
          <w:lang w:eastAsia="et-EE"/>
        </w:rPr>
        <w:t xml:space="preserve"> </w:t>
      </w:r>
      <w:r w:rsidR="0002087B">
        <w:rPr>
          <w:lang w:eastAsia="et-EE"/>
        </w:rPr>
        <w:fldChar w:fldCharType="begin"/>
      </w:r>
      <w:r w:rsidR="002C2763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2C2763">
        <w:rPr>
          <w:lang w:eastAsia="et-EE"/>
        </w:rPr>
        <w:t>59194555</w:t>
      </w:r>
      <w:r w:rsidR="0002087B">
        <w:rPr>
          <w:lang w:eastAsia="et-EE"/>
        </w:rPr>
        <w:fldChar w:fldCharType="end"/>
      </w:r>
    </w:p>
    <w:p w14:paraId="56888773" w14:textId="66E868EF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C2763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2C2763">
        <w:rPr>
          <w:lang w:eastAsia="et-EE"/>
        </w:rPr>
        <w:t>ly.prykk@paasteamet.ee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8012" w14:textId="77777777" w:rsidR="009A719E" w:rsidRDefault="009A719E">
      <w:pPr>
        <w:spacing w:line="240" w:lineRule="auto"/>
      </w:pPr>
      <w:r>
        <w:separator/>
      </w:r>
    </w:p>
  </w:endnote>
  <w:endnote w:type="continuationSeparator" w:id="0">
    <w:p w14:paraId="7810B3B1" w14:textId="77777777" w:rsidR="009A719E" w:rsidRDefault="009A719E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5512" w14:textId="1E7CDB3C" w:rsidR="009A719E" w:rsidRPr="000A17B5" w:rsidRDefault="0002087B" w:rsidP="000A17B5">
    <w:pPr>
      <w:pStyle w:val="Footer"/>
      <w:jc w:val="left"/>
    </w:pPr>
    <w:r>
      <w:t>Raua tn 2</w:t>
    </w:r>
    <w:r w:rsidRPr="000A17B5">
      <w:t xml:space="preserve"> / 1</w:t>
    </w:r>
    <w:r>
      <w:t>0124</w:t>
    </w:r>
    <w:r w:rsidRPr="000A17B5">
      <w:t xml:space="preserve"> Tallinn / 6</w:t>
    </w:r>
    <w:r>
      <w:t>28</w:t>
    </w:r>
    <w:r w:rsidRPr="000A17B5">
      <w:t xml:space="preserve"> </w:t>
    </w:r>
    <w:r>
      <w:t>2000</w:t>
    </w:r>
    <w:r w:rsidRPr="000A17B5">
      <w:t xml:space="preserve"> / </w:t>
    </w:r>
    <w:r w:rsidR="009A719E">
      <w:t>info@paasteamet.ee</w:t>
    </w:r>
    <w:r w:rsidRPr="000A17B5">
      <w:t xml:space="preserve"> / </w:t>
    </w:r>
    <w:r w:rsidR="00E77359">
      <w:t>www.paa</w:t>
    </w:r>
    <w:r w:rsidRPr="00A83F5F">
      <w:t>steamet.ee</w:t>
    </w:r>
    <w:r>
      <w:t xml:space="preserve"> / r</w:t>
    </w:r>
    <w:r w:rsidRPr="000A17B5">
      <w:t xml:space="preserve">egistrikood </w:t>
    </w:r>
    <w:r>
      <w:t>70000585</w:t>
    </w:r>
  </w:p>
  <w:p w14:paraId="169951A8" w14:textId="77777777" w:rsidR="009A719E" w:rsidRDefault="009A719E" w:rsidP="000A17B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B297D" w14:textId="77777777" w:rsidR="009A719E" w:rsidRDefault="009A719E">
      <w:pPr>
        <w:spacing w:line="240" w:lineRule="auto"/>
      </w:pPr>
      <w:r>
        <w:separator/>
      </w:r>
    </w:p>
  </w:footnote>
  <w:footnote w:type="continuationSeparator" w:id="0">
    <w:p w14:paraId="6756FA25" w14:textId="77777777" w:rsidR="009A719E" w:rsidRDefault="009A7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10244" w14:textId="77777777" w:rsidR="009A719E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C7AF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FC47E9">
        <w:rPr>
          <w:noProof/>
        </w:rPr>
        <w:t>1</w:t>
      </w:r>
    </w:fldSimple>
    <w:r w:rsidRPr="00AD2EA7">
      <w:t>)</w:t>
    </w:r>
  </w:p>
  <w:p w14:paraId="30E0E955" w14:textId="77777777" w:rsidR="009A719E" w:rsidRDefault="009A7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9E"/>
    <w:rsid w:val="0002087B"/>
    <w:rsid w:val="0018633C"/>
    <w:rsid w:val="002C2763"/>
    <w:rsid w:val="0039296E"/>
    <w:rsid w:val="003C7AFB"/>
    <w:rsid w:val="004043C2"/>
    <w:rsid w:val="004148B7"/>
    <w:rsid w:val="005E070E"/>
    <w:rsid w:val="005F4D13"/>
    <w:rsid w:val="006812F8"/>
    <w:rsid w:val="0074052E"/>
    <w:rsid w:val="00964D41"/>
    <w:rsid w:val="009A719E"/>
    <w:rsid w:val="009B51D6"/>
    <w:rsid w:val="00A02197"/>
    <w:rsid w:val="00A8758D"/>
    <w:rsid w:val="00AF1EFE"/>
    <w:rsid w:val="00AF5FAB"/>
    <w:rsid w:val="00C11713"/>
    <w:rsid w:val="00C9659C"/>
    <w:rsid w:val="00CA0756"/>
    <w:rsid w:val="00CC76F7"/>
    <w:rsid w:val="00CE3BE7"/>
    <w:rsid w:val="00D60CA6"/>
    <w:rsid w:val="00E03BC9"/>
    <w:rsid w:val="00E66F4A"/>
    <w:rsid w:val="00E77359"/>
    <w:rsid w:val="00EA089D"/>
    <w:rsid w:val="00EB16ED"/>
    <w:rsid w:val="00EE03D8"/>
    <w:rsid w:val="00EE7412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57DE"/>
  <w15:chartTrackingRefBased/>
  <w15:docId w15:val="{414553B3-30AD-4B71-8365-757CD008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2025-11-30T20:42:00Z</dcterms:created>
  <dcterms:modified xsi:type="dcterms:W3CDTF">2025-11-30T20:42:00Z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